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FDBC" w14:textId="77777777" w:rsidR="00DC6263" w:rsidRPr="00DC6263" w:rsidRDefault="00DC6263" w:rsidP="00DC6263">
      <w:r w:rsidRPr="00DC6263">
        <w:rPr>
          <w:b/>
          <w:bCs/>
        </w:rPr>
        <w:t>Výroční zpráva obce Těmice za rok 2014</w:t>
      </w:r>
    </w:p>
    <w:p w14:paraId="707BB643" w14:textId="77777777" w:rsidR="00DC6263" w:rsidRPr="00DC6263" w:rsidRDefault="00DC6263" w:rsidP="00DC6263"/>
    <w:p w14:paraId="550C258B" w14:textId="77777777" w:rsidR="00DC6263" w:rsidRPr="00DC6263" w:rsidRDefault="00DC6263" w:rsidP="00DC6263">
      <w:r w:rsidRPr="00DC6263">
        <w:rPr>
          <w:b/>
          <w:bCs/>
        </w:rPr>
        <w:t> </w:t>
      </w:r>
    </w:p>
    <w:p w14:paraId="4E09336A" w14:textId="77777777" w:rsidR="00DC6263" w:rsidRPr="00DC6263" w:rsidRDefault="00DC6263" w:rsidP="00DC6263"/>
    <w:p w14:paraId="52065541" w14:textId="77777777" w:rsidR="00DC6263" w:rsidRPr="00DC6263" w:rsidRDefault="00DC6263" w:rsidP="00DC6263">
      <w:pPr>
        <w:numPr>
          <w:ilvl w:val="0"/>
          <w:numId w:val="1"/>
        </w:numPr>
      </w:pPr>
      <w:r w:rsidRPr="00DC6263">
        <w:t>Počet podaných žádostí o informace a počet vydaných rozhodnutí o odmítnutí žádosti</w:t>
      </w:r>
    </w:p>
    <w:p w14:paraId="58018018" w14:textId="77777777" w:rsidR="00DC6263" w:rsidRPr="00DC6263" w:rsidRDefault="00DC6263" w:rsidP="00DC6263">
      <w:r w:rsidRPr="00DC6263">
        <w:t>            </w:t>
      </w:r>
      <w:r w:rsidRPr="00DC6263">
        <w:rPr>
          <w:b/>
          <w:bCs/>
        </w:rPr>
        <w:t>0</w:t>
      </w:r>
    </w:p>
    <w:p w14:paraId="4C9BFE9F" w14:textId="77777777" w:rsidR="00DC6263" w:rsidRPr="00DC6263" w:rsidRDefault="00DC6263" w:rsidP="00DC6263">
      <w:r w:rsidRPr="00DC6263">
        <w:t> </w:t>
      </w:r>
    </w:p>
    <w:p w14:paraId="1783F4CD" w14:textId="77777777" w:rsidR="00DC6263" w:rsidRPr="00DC6263" w:rsidRDefault="00DC6263" w:rsidP="00DC6263">
      <w:pPr>
        <w:numPr>
          <w:ilvl w:val="0"/>
          <w:numId w:val="2"/>
        </w:numPr>
      </w:pPr>
      <w:r w:rsidRPr="00DC6263">
        <w:t>Počet podaných odvolání proti rozhodnutí</w:t>
      </w:r>
    </w:p>
    <w:p w14:paraId="3C532A8C" w14:textId="77777777" w:rsidR="00DC6263" w:rsidRPr="00DC6263" w:rsidRDefault="00DC6263" w:rsidP="00DC6263">
      <w:r w:rsidRPr="00DC6263">
        <w:t>            </w:t>
      </w:r>
      <w:r w:rsidRPr="00DC6263">
        <w:rPr>
          <w:b/>
          <w:bCs/>
        </w:rPr>
        <w:t>0</w:t>
      </w:r>
    </w:p>
    <w:p w14:paraId="5D942109" w14:textId="77777777" w:rsidR="00DC6263" w:rsidRPr="00DC6263" w:rsidRDefault="00DC6263" w:rsidP="00DC6263">
      <w:r w:rsidRPr="00DC6263">
        <w:t> </w:t>
      </w:r>
    </w:p>
    <w:p w14:paraId="16C450DB" w14:textId="77777777" w:rsidR="00DC6263" w:rsidRPr="00DC6263" w:rsidRDefault="00DC6263" w:rsidP="00DC6263">
      <w:pPr>
        <w:numPr>
          <w:ilvl w:val="0"/>
          <w:numId w:val="3"/>
        </w:numPr>
      </w:pPr>
      <w:r w:rsidRPr="00DC6263"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045E9B55" w14:textId="77777777" w:rsidR="00DC6263" w:rsidRPr="00DC6263" w:rsidRDefault="00DC6263" w:rsidP="00DC6263">
      <w:r w:rsidRPr="00DC6263">
        <w:t>            </w:t>
      </w:r>
      <w:r w:rsidRPr="00DC6263">
        <w:rPr>
          <w:b/>
          <w:bCs/>
        </w:rPr>
        <w:t>0</w:t>
      </w:r>
    </w:p>
    <w:p w14:paraId="3C79C114" w14:textId="77777777" w:rsidR="00DC6263" w:rsidRPr="00DC6263" w:rsidRDefault="00DC6263" w:rsidP="00DC6263">
      <w:r w:rsidRPr="00DC6263">
        <w:t> </w:t>
      </w:r>
    </w:p>
    <w:p w14:paraId="25F0F4C2" w14:textId="77777777" w:rsidR="00DC6263" w:rsidRPr="00DC6263" w:rsidRDefault="00DC6263" w:rsidP="00DC6263">
      <w:pPr>
        <w:numPr>
          <w:ilvl w:val="0"/>
          <w:numId w:val="4"/>
        </w:numPr>
      </w:pPr>
      <w:r w:rsidRPr="00DC6263">
        <w:t>Výčet poskytnutých výhradních licencí, včetně odůvodnění nezbytnosti poskytnutí výhradní licence</w:t>
      </w:r>
    </w:p>
    <w:p w14:paraId="27EA7DCF" w14:textId="77777777" w:rsidR="00DC6263" w:rsidRPr="00DC6263" w:rsidRDefault="00DC6263" w:rsidP="00DC6263">
      <w:r w:rsidRPr="00DC6263">
        <w:t>             </w:t>
      </w:r>
      <w:r w:rsidRPr="00DC6263">
        <w:rPr>
          <w:b/>
          <w:bCs/>
        </w:rPr>
        <w:t>0</w:t>
      </w:r>
    </w:p>
    <w:p w14:paraId="69E9450A" w14:textId="77777777" w:rsidR="00DC6263" w:rsidRPr="00DC6263" w:rsidRDefault="00DC6263" w:rsidP="00DC6263">
      <w:r w:rsidRPr="00DC6263">
        <w:t> </w:t>
      </w:r>
    </w:p>
    <w:p w14:paraId="350A7E7B" w14:textId="77777777" w:rsidR="00DC6263" w:rsidRPr="00DC6263" w:rsidRDefault="00DC6263" w:rsidP="00DC6263">
      <w:pPr>
        <w:numPr>
          <w:ilvl w:val="0"/>
          <w:numId w:val="5"/>
        </w:numPr>
      </w:pPr>
      <w:r w:rsidRPr="00DC6263">
        <w:t>Počet stížností podaných podle § 16a, důvody jejich podání a stručný popis způsobu jejich vyřízení</w:t>
      </w:r>
    </w:p>
    <w:p w14:paraId="6EA2F319" w14:textId="77777777" w:rsidR="00DC6263" w:rsidRPr="00DC6263" w:rsidRDefault="00DC6263" w:rsidP="00DC6263">
      <w:r w:rsidRPr="00DC6263">
        <w:t>            </w:t>
      </w:r>
      <w:r w:rsidRPr="00DC6263">
        <w:rPr>
          <w:b/>
          <w:bCs/>
        </w:rPr>
        <w:t>0</w:t>
      </w:r>
    </w:p>
    <w:p w14:paraId="7C54EBAE" w14:textId="77777777" w:rsidR="00DC6263" w:rsidRPr="00DC6263" w:rsidRDefault="00DC6263" w:rsidP="00DC6263">
      <w:r w:rsidRPr="00DC6263">
        <w:t> </w:t>
      </w:r>
    </w:p>
    <w:p w14:paraId="60E27E1A" w14:textId="77777777" w:rsidR="00DC6263" w:rsidRPr="00DC6263" w:rsidRDefault="00DC6263" w:rsidP="00DC6263">
      <w:pPr>
        <w:numPr>
          <w:ilvl w:val="0"/>
          <w:numId w:val="6"/>
        </w:numPr>
      </w:pPr>
      <w:r w:rsidRPr="00DC6263">
        <w:t>Další informace vztahující se k uplatňování tohoto zákona </w:t>
      </w:r>
    </w:p>
    <w:p w14:paraId="6C0C8A14" w14:textId="77777777" w:rsidR="00DC6263" w:rsidRPr="00DC6263" w:rsidRDefault="00DC6263" w:rsidP="00DC6263">
      <w:r w:rsidRPr="00DC6263">
        <w:t> </w:t>
      </w:r>
      <w:r w:rsidRPr="00DC6263">
        <w:rPr>
          <w:b/>
          <w:bCs/>
        </w:rPr>
        <w:t>0</w:t>
      </w:r>
    </w:p>
    <w:p w14:paraId="6A334B47" w14:textId="77777777" w:rsidR="00DC6263" w:rsidRDefault="00DC6263"/>
    <w:sectPr w:rsidR="00DC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7B2F"/>
    <w:multiLevelType w:val="multilevel"/>
    <w:tmpl w:val="08808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751136">
    <w:abstractNumId w:val="0"/>
    <w:lvlOverride w:ilvl="0">
      <w:lvl w:ilvl="0">
        <w:numFmt w:val="decimal"/>
        <w:lvlText w:val="%1."/>
        <w:lvlJc w:val="left"/>
      </w:lvl>
    </w:lvlOverride>
  </w:num>
  <w:num w:numId="2" w16cid:durableId="260069919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832943224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964263502">
    <w:abstractNumId w:val="0"/>
    <w:lvlOverride w:ilvl="0">
      <w:lvl w:ilvl="0">
        <w:numFmt w:val="decimal"/>
        <w:lvlText w:val="%1."/>
        <w:lvlJc w:val="left"/>
      </w:lvl>
    </w:lvlOverride>
  </w:num>
  <w:num w:numId="5" w16cid:durableId="454372182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0099727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63"/>
    <w:rsid w:val="006A1042"/>
    <w:rsid w:val="00D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6AC6"/>
  <w15:chartTrackingRefBased/>
  <w15:docId w15:val="{946595F4-92BA-48CB-9B17-12D72AA5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6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6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6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6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6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6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6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6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62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62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2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62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62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62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6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6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62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62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62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6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62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6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2024-06-04T20:08:00Z</dcterms:created>
  <dcterms:modified xsi:type="dcterms:W3CDTF">2024-06-04T20:09:00Z</dcterms:modified>
</cp:coreProperties>
</file>